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0" w:before="120" w:lineRule="auto"/>
        <w:rPr>
          <w:rFonts w:ascii="Arial" w:cs="Arial" w:eastAsia="Arial" w:hAnsi="Arial"/>
          <w:b w:val="1"/>
          <w:bCs w:val="1"/>
          <w:smallCaps w:val="1"/>
        </w:rPr>
      </w:pPr>
      <w:r w:rsidDel="00000000" w:rsidR="00000000" w:rsidRPr="00000000">
        <w:rPr>
          <w:rtl w:val="0"/>
        </w:rPr>
      </w:r>
    </w:p>
    <w:sdt>
      <w:sdtPr>
        <w:lock w:val="contentLocked"/>
        <w:id w:val="416855222"/>
        <w:tag w:val="goog_rdk_0"/>
      </w:sdtPr>
      <w:sdtContent>
        <w:tbl>
          <w:tblPr>
            <w:tblStyle w:val="Table1"/>
            <w:tblW w:w="96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9"/>
            <w:tblGridChange w:id="0">
              <w:tblGrid>
                <w:gridCol w:w="96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Тема: </w:t>
                </w:r>
                <w:r w:rsidDel="00000000" w:rsidR="00000000" w:rsidRPr="00000000">
                  <w:rPr>
                    <w:rFonts w:ascii="Arial" w:cs="Arial" w:eastAsia="Arial" w:hAnsi="Arial"/>
                    <w:sz w:val="24"/>
                    <w:szCs w:val="24"/>
                    <w:rtl w:val="0"/>
                  </w:rPr>
                  <w:t xml:space="preserve">Альтернативне джерело: корови дають світло — як це можливо і що таке біогаз</w:t>
                </w:r>
              </w:p>
              <w:p w:rsidR="00000000" w:rsidDel="00000000" w:rsidP="00000000" w:rsidRDefault="00000000" w:rsidRPr="00000000" w14:paraId="00000003">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Автор: </w:t>
                </w:r>
                <w:r w:rsidDel="00000000" w:rsidR="00000000" w:rsidRPr="00000000">
                  <w:rPr>
                    <w:rFonts w:ascii="Arial" w:cs="Arial" w:eastAsia="Arial" w:hAnsi="Arial"/>
                    <w:rtl w:val="0"/>
                  </w:rPr>
                  <w:t xml:space="preserve">Сергій Барбу</w:t>
                </w:r>
                <w:r w:rsidDel="00000000" w:rsidR="00000000" w:rsidRPr="00000000">
                  <w:rPr>
                    <w:rtl w:val="0"/>
                  </w:rPr>
                </w:r>
              </w:p>
              <w:p w:rsidR="00000000" w:rsidDel="00000000" w:rsidP="00000000" w:rsidRDefault="00000000" w:rsidRPr="00000000" w14:paraId="00000004">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Про що матеріал? </w:t>
                </w:r>
                <w:r w:rsidDel="00000000" w:rsidR="00000000" w:rsidRPr="00000000">
                  <w:rPr>
                    <w:rFonts w:ascii="Arial" w:cs="Arial" w:eastAsia="Arial" w:hAnsi="Arial"/>
                    <w:sz w:val="24"/>
                    <w:szCs w:val="24"/>
                    <w:rtl w:val="0"/>
                  </w:rPr>
                  <w:t xml:space="preserve">Як працюють біогазові та біометанові установки: від переробки відходів (гною, жому, силосу) до виробництва біогазу, його очищення та отримання біометану, який можна подавати у газові мережі або експортувати до ЄС. Автор розповідає, що біометан — відновлюване екопаливо, на яке існує великий попит у Європі, і яке Україна може виробляти у величезних обсягах, частково замінюючи російський газ. Попри війну й падіння видобутку природного газу, галузь біометану в Україні швидко зростає завдяки аграрним компаніям і є перспективною для енергетичної незалежності.</w:t>
                </w:r>
              </w:p>
              <w:p w:rsidR="00000000" w:rsidDel="00000000" w:rsidP="00000000" w:rsidRDefault="00000000" w:rsidRPr="00000000" w14:paraId="00000005">
                <w:pPr>
                  <w:spacing w:after="0" w:line="276" w:lineRule="auto"/>
                  <w:rPr>
                    <w:rFonts w:ascii="Arial" w:cs="Arial" w:eastAsia="Arial" w:hAnsi="Arial"/>
                    <w:b w:val="1"/>
                    <w:bCs w:val="1"/>
                    <w:smallCaps w:val="1"/>
                  </w:rPr>
                </w:pPr>
                <w:r w:rsidDel="00000000" w:rsidR="00000000" w:rsidRPr="00000000">
                  <w:rPr>
                    <w:rFonts w:ascii="Arial" w:cs="Arial" w:eastAsia="Arial" w:hAnsi="Arial"/>
                    <w:b w:val="1"/>
                    <w:bCs w:val="1"/>
                    <w:sz w:val="24"/>
                    <w:szCs w:val="24"/>
                    <w:rtl w:val="0"/>
                  </w:rPr>
                  <w:t xml:space="preserve">740 слів, час для прочитання - 5 хвилин</w:t>
                </w:r>
                <w:r w:rsidDel="00000000" w:rsidR="00000000" w:rsidRPr="00000000">
                  <w:rPr>
                    <w:rtl w:val="0"/>
                  </w:rPr>
                </w:r>
              </w:p>
            </w:tc>
          </w:tr>
        </w:tbl>
      </w:sdtContent>
    </w:sdt>
    <w:p w:rsidR="00000000" w:rsidDel="00000000" w:rsidP="00000000" w:rsidRDefault="00000000" w:rsidRPr="00000000" w14:paraId="00000006">
      <w:pPr>
        <w:spacing w:after="150" w:before="120" w:lineRule="auto"/>
        <w:rPr>
          <w:rFonts w:ascii="Arial" w:cs="Arial" w:eastAsia="Arial" w:hAnsi="Arial"/>
          <w:b w:val="1"/>
          <w:bCs w:val="1"/>
          <w:smallCaps w:val="1"/>
        </w:rPr>
      </w:pPr>
      <w:r w:rsidDel="00000000" w:rsidR="00000000" w:rsidRPr="00000000">
        <w:rPr>
          <w:rtl w:val="0"/>
        </w:rPr>
      </w:r>
    </w:p>
    <w:p w:rsidR="00000000" w:rsidDel="00000000" w:rsidP="00000000" w:rsidRDefault="00000000" w:rsidRPr="00000000" w14:paraId="00000007">
      <w:pPr>
        <w:spacing w:after="150" w:before="120" w:lineRule="auto"/>
        <w:rPr>
          <w:rFonts w:ascii="Arial" w:cs="Arial" w:eastAsia="Arial" w:hAnsi="Arial"/>
        </w:rPr>
      </w:pPr>
      <w:r w:rsidDel="00000000" w:rsidR="00000000" w:rsidRPr="00000000">
        <w:rPr>
          <w:rFonts w:ascii="Arial" w:cs="Arial" w:eastAsia="Arial" w:hAnsi="Arial"/>
          <w:b w:val="1"/>
          <w:bCs w:val="1"/>
          <w:smallCaps w:val="1"/>
          <w:rtl w:val="0"/>
        </w:rPr>
        <w:t xml:space="preserve">АЛЬТЕРНАТИВНЕ ДЖЕРЕЛО: КОРОВИ ДАЮТЬ СВІТЛО – ЯК ЦЕ МОЖЛИВО І ЩО ТАКЕ БІОГАЗ</w:t>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bCs w:val="1"/>
          <w:highlight w:val="white"/>
          <w:rtl w:val="0"/>
        </w:rPr>
        <w:t xml:space="preserve">Якщо звичайне блакитне паливо держава забороняє продавати за кордон, то експортувати біометан цілком легально</w:t>
      </w:r>
      <w:r w:rsidDel="00000000" w:rsidR="00000000" w:rsidRPr="00000000">
        <w:rPr>
          <w:rtl w:val="0"/>
        </w:rPr>
      </w:r>
    </w:p>
    <w:p w:rsidR="00000000" w:rsidDel="00000000" w:rsidP="00000000" w:rsidRDefault="00000000" w:rsidRPr="00000000" w14:paraId="00000009">
      <w:pPr>
        <w:rPr>
          <w:rFonts w:ascii="Arial" w:cs="Arial" w:eastAsia="Arial" w:hAnsi="Arial"/>
          <w:highlight w:val="white"/>
        </w:rPr>
      </w:pPr>
      <w:r w:rsidDel="00000000" w:rsidR="00000000" w:rsidRPr="00000000">
        <w:rPr>
          <w:rFonts w:ascii="Arial" w:cs="Arial" w:eastAsia="Arial" w:hAnsi="Arial"/>
          <w:highlight w:val="white"/>
          <w:rtl w:val="0"/>
        </w:rPr>
        <w:t xml:space="preserve">Україні потрібно ще два мільярди євро на імпорт газу, повідомили в уряді. Гроші шукають всередині країни, очікують і від міжнародних партнерів. Треба поспішати: вже наступного тижня міста почнуть запускати системи опалення. Відбір газу зі сховищ значно зросте. Запасів поки що вдосталь, але їх потрібно поповнювати. Крім того ціни на паливо сезонно зростатимуть. Російські удари завдали значної шкоди українським родовищам. За підсумками цього року видобуток може впасти десь на третину, припускають у "Нафтогазі". Тим часом Євросоюз з 2027 року планує повністю відмовитися від скрапленого газу з росії. Але є ще пальне, що постачається трубопроводами, і тут остаточного рішення немає. У перспективі допомогти остаточно витіснити Москву з європейського ринку могла б Україна. Як саме і що цьому заважає дивіться в сюжеті журналіста "5 каналу" Сергія Барбу.</w:t>
      </w:r>
    </w:p>
    <w:p w:rsidR="00000000" w:rsidDel="00000000" w:rsidP="00000000" w:rsidRDefault="00000000" w:rsidRPr="00000000" w14:paraId="0000000A">
      <w:pPr>
        <w:shd w:fill="ffffff" w:val="clear"/>
        <w:spacing w:after="280" w:before="280" w:line="240" w:lineRule="auto"/>
        <w:rPr>
          <w:rFonts w:ascii="Arial" w:cs="Arial" w:eastAsia="Arial" w:hAnsi="Arial"/>
        </w:rPr>
      </w:pPr>
      <w:r w:rsidDel="00000000" w:rsidR="00000000" w:rsidRPr="00000000">
        <w:rPr>
          <w:rFonts w:ascii="Arial" w:cs="Arial" w:eastAsia="Arial" w:hAnsi="Arial"/>
          <w:rtl w:val="0"/>
        </w:rPr>
        <w:t xml:space="preserve">Немалі гроші зі сміття та відходів. У спеціальний резервуар скидають жом із буряків. Туди також можна додавати, скажімо, гній, солому, силос. Якщо для аграріїв – це непотрібні відходи, то для біогазового заводу – цінна сировина. Її сюди привозять щоранку, запас треба поповнювати.</w:t>
      </w:r>
    </w:p>
    <w:p w:rsidR="00000000" w:rsidDel="00000000" w:rsidP="00000000" w:rsidRDefault="00000000" w:rsidRPr="00000000" w14:paraId="0000000B">
      <w:pPr>
        <w:shd w:fill="ffffff" w:val="clear"/>
        <w:spacing w:after="280" w:before="280" w:line="240" w:lineRule="auto"/>
        <w:rPr>
          <w:rFonts w:ascii="Arial" w:cs="Arial" w:eastAsia="Arial" w:hAnsi="Arial"/>
        </w:rPr>
      </w:pPr>
      <w:r w:rsidDel="00000000" w:rsidR="00000000" w:rsidRPr="00000000">
        <w:rPr>
          <w:rFonts w:ascii="Arial" w:cs="Arial" w:eastAsia="Arial" w:hAnsi="Arial"/>
          <w:rtl w:val="0"/>
        </w:rPr>
        <w:t xml:space="preserve">Далі цю суміш перекачують до спеціальних установок. Під куполами вона ферментується. Відходи постійно колотять, суміш бродить і під час цього процесу виділяється цінне паливо – біогаз. У співпраці із заводами дуже зацікавлені аграрії. Це для них змога заробити на відходах і ще й довкіллю допомогти.</w:t>
      </w:r>
    </w:p>
    <w:p w:rsidR="00000000" w:rsidDel="00000000" w:rsidP="00000000" w:rsidRDefault="00000000" w:rsidRPr="00000000" w14:paraId="0000000C">
      <w:pPr>
        <w:shd w:fill="ffffff" w:val="clear"/>
        <w:spacing w:after="280" w:before="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"З великим вмістом цукрів сировина може зброджуватися дуже швидко, це може відбуватися буквально протягом трьох тижнів. Для складнішої сировини до шістьох тижнів. Але це безперервний процес. Тобто нема такого, що ми завантажили сировину і за три тижні отримали біогаз. Щодня, щогодини завантажуються нові порції сировини, це дуже важливо для процесу. І відповідно щодня, щогодини відбувається генерація біогазу", – розповів керівник напрямку відновлювальної енергетики агрохолдингу "Галс агро" Олег Рябов.</w:t>
      </w:r>
    </w:p>
    <w:p w:rsidR="00000000" w:rsidDel="00000000" w:rsidP="00000000" w:rsidRDefault="00000000" w:rsidRPr="00000000" w14:paraId="0000000D">
      <w:pPr>
        <w:pStyle w:val="Heading2"/>
        <w:shd w:fill="ffffff" w:val="clear"/>
        <w:spacing w:before="0" w:lineRule="auto"/>
        <w:jc w:val="center"/>
        <w:rPr>
          <w:rFonts w:ascii="Arial" w:cs="Arial" w:eastAsia="Arial" w:hAnsi="Arial"/>
          <w:b w:val="1"/>
          <w:bCs w:val="1"/>
          <w:color w:val="000000"/>
          <w:sz w:val="22"/>
          <w:szCs w:val="22"/>
        </w:rPr>
      </w:pPr>
      <w:hyperlink r:id="rId7">
        <w:r w:rsidDel="00000000" w:rsidR="00000000" w:rsidRPr="00000000">
          <w:rPr>
            <w:rFonts w:ascii="Arial" w:cs="Arial" w:eastAsia="Arial" w:hAnsi="Arial"/>
            <w:color w:val="000000"/>
            <w:sz w:val="22"/>
            <w:szCs w:val="22"/>
            <w:rtl w:val="0"/>
          </w:rPr>
          <w:br w:type="textWrapping"/>
        </w:r>
      </w:hyperlink>
      <w:r w:rsidDel="00000000" w:rsidR="00000000" w:rsidRPr="00000000">
        <w:rPr>
          <w:rFonts w:ascii="Arial" w:cs="Arial" w:eastAsia="Arial" w:hAnsi="Arial"/>
          <w:b w:val="1"/>
          <w:bCs w:val="1"/>
          <w:color w:val="000000"/>
          <w:sz w:val="22"/>
          <w:szCs w:val="22"/>
          <w:rtl w:val="0"/>
        </w:rPr>
        <w:t xml:space="preserve">Як працює процес виробництва біогазу</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В Україні є близько 80 установок, що виробляють біогаз. Далі пальне використовують для генерації електроенергії. Загальна потужність таких установок – 140 мегаватів. Це трішки менше, ніж один невеликий блок теплової станції. Загалом показник не колосальний, але під час складної зими такі установки допоможуть енергосистемі. Особливо громадам, де вони розташовані. Крім того, зазвичай, ці комплекти виробляють не лише світло, а й тепло. Але біогаз закачувати до труб не можна. Це – проміжний продукт, у ньому ще дуже багато непотрібних домішків. Щоби отримати якісне пальне його ще фільтрують та сушать. І лише після цього біогаз стає біометаном.</w:t>
      </w:r>
    </w:p>
    <w:p w:rsidR="00000000" w:rsidDel="00000000" w:rsidP="00000000" w:rsidRDefault="00000000" w:rsidRPr="00000000" w14:paraId="0000000F">
      <w:pP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"Треба відділити від нього CO2 і довести концентрацію метану десь до 98% і тоді це називатиметься біометан і його можна подавати у газопроводи. Після цього він нічим не відрізніться від природного газу, який є у трубопроводах. І по теплотворній якості та за іншими характеристиками. Тому можна заспокоїти споживачів: якщо у ваших конфорках буде біометан, то ви цього не помітите", – пояснив голова правління Біоенергетичної асоціації України Георгій Гелетуха.</w:t>
      </w:r>
    </w:p>
    <w:p w:rsidR="00000000" w:rsidDel="00000000" w:rsidP="00000000" w:rsidRDefault="00000000" w:rsidRPr="00000000" w14:paraId="00000010">
      <w:pPr>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11">
      <w:pPr>
        <w:pStyle w:val="Heading2"/>
        <w:shd w:fill="ffffff" w:val="clear"/>
        <w:spacing w:before="0" w:lineRule="auto"/>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Від біогазу до біометану</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Тобто за властивостями біометан не ліпший і не гірший від звичайного природного газу. Його можна використовувати для опалення, приготування їжі чи заправлення авто. Питання у іншому: біометан не видобувають, а виготовляють. Тому він є відновлюваним екологічним паливом. Останній рік галузь набирає обертів. Найбільший інтерес до біометану мають аграрні компанії.</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"Є декілька питань. Це –сировина, бажано щоб це був гній. Це – надійність його постачання. Це – можливість зробити біометан і впустити його у мережу. Адже не скрізь ми можемо впустити стільки біометану, скільки потенційно ми можемо виробити, на тому обладнанні, що ми запроєктували", – наголосив директор з розвитку та інвестицій компанії, що володіє установками, Сергій Савчук.</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pStyle w:val="Heading2"/>
        <w:shd w:fill="ffffff" w:val="clear"/>
        <w:spacing w:before="0" w:lineRule="auto"/>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Біометан – відновлюване екопаливо</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Якщо звичайне блакитне паливо держава забороняє продавати за кордон, то експортувати біометан цілком легально. Першу його партію до країн ЄС відправили на початку лютого, повідомила Енергетична митниця. У відомстві цю подію назвали "історичною". Загалом в Україні вже є п'ять заводів, які виробляють саме біометан.</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"Усі вони з'явилися цього року, тому що це досить нова тема і всі вони орієнтовані на експорт. Тому український споживач теж не побачить цього біометану. Тому що він десь удвічі дорожчий від природного газу і на нього великий попит у Європі", – додав голова правління Біоенергетичної асоціації України Георгій Гелетуха.</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1"/>
          <w:bCs w:val="1"/>
          <w:i w:val="1"/>
          <w:iCs w:val="1"/>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Потенційно Україна могла б виробляти понад 20 млрд кубів біометану на рік, порахували у профільній асоціації. Для цього є усі умови: розвинута мережа газопроводів, можливість експорту до ЄС, а головне – сировина, адже Україна одна із найпотужніших аграрних держав Європи. І що важливо – український біометан міг би повністю витіснити російських газ з ринку Європи. Та поки що для цього є одна головна перепона – війна. Хоча навіть у таких умовах галузь стрімко розвивається.</w:t>
      </w:r>
      <w:r w:rsidDel="00000000" w:rsidR="00000000" w:rsidRPr="00000000">
        <w:rPr>
          <w:rtl w:val="0"/>
        </w:rPr>
      </w:r>
    </w:p>
    <w:p w:rsidR="00000000" w:rsidDel="00000000" w:rsidP="00000000" w:rsidRDefault="00000000" w:rsidRPr="00000000" w14:paraId="00000019">
      <w:pPr>
        <w:spacing w:after="240" w:before="240" w:line="240" w:lineRule="auto"/>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Цей матеріал створено в рамках проєкту Клімат Контент Пул від n-ost.</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E51C5E"/>
    <w:rPr>
      <w:rFonts w:ascii="Times New Roman" w:cs="Times New Roman" w:eastAsia="Times New Roman" w:hAnsi="Times New Roman"/>
      <w:b w:val="1"/>
      <w:bCs w:val="1"/>
      <w:kern w:val="36"/>
      <w:sz w:val="48"/>
      <w:szCs w:val="48"/>
      <w:lang w:eastAsia="uk-UA"/>
    </w:rPr>
  </w:style>
  <w:style w:type="character" w:styleId="a3">
    <w:name w:val="Hyperlink"/>
    <w:basedOn w:val="a0"/>
    <w:uiPriority w:val="99"/>
    <w:unhideWhenUsed w:val="1"/>
    <w:rsid w:val="00E51C5E"/>
    <w:rPr>
      <w:color w:val="0563c1" w:themeColor="hyperlink"/>
      <w:u w:val="single"/>
    </w:rPr>
  </w:style>
  <w:style w:type="character" w:styleId="a4">
    <w:name w:val="Unresolved Mention"/>
    <w:basedOn w:val="a0"/>
    <w:uiPriority w:val="99"/>
    <w:semiHidden w:val="1"/>
    <w:unhideWhenUsed w:val="1"/>
    <w:rsid w:val="00E51C5E"/>
    <w:rPr>
      <w:color w:val="605e5c"/>
      <w:shd w:color="auto" w:fill="e1dfdd" w:val="clear"/>
    </w:rPr>
  </w:style>
  <w:style w:type="paragraph" w:styleId="a5">
    <w:name w:val="Normal (Web)"/>
    <w:basedOn w:val="a"/>
    <w:uiPriority w:val="99"/>
    <w:semiHidden w:val="1"/>
    <w:unhideWhenUsed w:val="1"/>
    <w:rsid w:val="00E51C5E"/>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20" w:customStyle="1">
    <w:name w:val="Заголовок 2 Знак"/>
    <w:basedOn w:val="a0"/>
    <w:link w:val="2"/>
    <w:uiPriority w:val="9"/>
    <w:semiHidden w:val="1"/>
    <w:rsid w:val="00E51C5E"/>
    <w:rPr>
      <w:rFonts w:asciiTheme="majorHAnsi" w:cstheme="majorBidi" w:eastAsiaTheme="majorEastAsia" w:hAnsiTheme="majorHAnsi"/>
      <w:color w:val="2f5496" w:themeColor="accent1" w:themeShade="0000BF"/>
      <w:sz w:val="26"/>
      <w:szCs w:val="26"/>
    </w:rPr>
  </w:style>
  <w:style w:type="character" w:styleId="a6">
    <w:name w:val="Strong"/>
    <w:basedOn w:val="a0"/>
    <w:uiPriority w:val="22"/>
    <w:qFormat w:val="1"/>
    <w:rsid w:val="00E51C5E"/>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5.ua/media/pictures/original/242910.jpg?t=164503685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j/AAKJKfhBtJBALVSu+hHNRsA==">CgMxLjAaHwoBMBIaChgICVIUChJ0YWJsZS5iZHI2NDgzMnN6anQ4AHIhMXl3am9CeTJqQmh3ZXRzb2NTb3g1bGJtSWstTU1Fdndq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2025-11-25T10:42:00Z</dcterms:created>
  <dc:creator>Барбу-Вальчишин Сергій</dc:creator>
</cp:coreProperties>
</file>